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44" w:rsidRDefault="007A728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PTI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</w:t>
      </w:r>
      <w:r w:rsidR="00D77F89">
        <w:rPr>
          <w:rFonts w:ascii="Arial" w:hAnsi="Arial" w:cs="Arial"/>
          <w:b/>
          <w:sz w:val="20"/>
          <w:szCs w:val="20"/>
        </w:rPr>
        <w:t xml:space="preserve"> </w:t>
      </w:r>
      <w:r w:rsidR="00D651E1">
        <w:rPr>
          <w:rFonts w:ascii="Arial" w:hAnsi="Arial" w:cs="Arial"/>
          <w:b/>
          <w:sz w:val="20"/>
          <w:szCs w:val="20"/>
        </w:rPr>
        <w:t xml:space="preserve">cancellation of record date </w:t>
      </w:r>
      <w:r>
        <w:rPr>
          <w:rFonts w:ascii="Arial" w:hAnsi="Arial" w:cs="Arial"/>
          <w:b/>
          <w:sz w:val="20"/>
          <w:szCs w:val="20"/>
        </w:rPr>
        <w:t>of list of shareholders</w:t>
      </w:r>
      <w:r w:rsidR="00D651E1">
        <w:rPr>
          <w:rFonts w:ascii="Arial" w:hAnsi="Arial" w:cs="Arial"/>
          <w:b/>
          <w:sz w:val="20"/>
          <w:szCs w:val="20"/>
        </w:rPr>
        <w:t xml:space="preserve"> attending the </w:t>
      </w:r>
      <w:r w:rsidR="00D77F89">
        <w:rPr>
          <w:rFonts w:ascii="Arial" w:hAnsi="Arial" w:cs="Arial"/>
          <w:b/>
          <w:sz w:val="20"/>
          <w:szCs w:val="20"/>
        </w:rPr>
        <w:t>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32B71">
        <w:rPr>
          <w:rFonts w:ascii="Arial" w:hAnsi="Arial" w:cs="Arial"/>
          <w:sz w:val="20"/>
          <w:szCs w:val="20"/>
        </w:rPr>
        <w:t>26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A728B" w:rsidRPr="007A728B">
        <w:rPr>
          <w:rFonts w:ascii="Arial" w:hAnsi="Arial" w:cs="Arial"/>
          <w:sz w:val="20"/>
          <w:szCs w:val="20"/>
        </w:rPr>
        <w:t>Post &amp; Telecommunication Joint Stock Insurance Corporation</w:t>
      </w:r>
      <w:r w:rsidR="00632B7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651E1" w:rsidRPr="00D651E1">
        <w:rPr>
          <w:rFonts w:ascii="Arial" w:hAnsi="Arial" w:cs="Arial"/>
          <w:sz w:val="20"/>
          <w:szCs w:val="20"/>
        </w:rPr>
        <w:t xml:space="preserve">cancellation of </w:t>
      </w:r>
      <w:r w:rsidR="007A728B" w:rsidRPr="007A728B">
        <w:rPr>
          <w:rFonts w:ascii="Arial" w:hAnsi="Arial" w:cs="Arial"/>
          <w:sz w:val="20"/>
          <w:szCs w:val="20"/>
        </w:rPr>
        <w:t>record date of list of shareholders attending the General Meeting of Shareholders of 2020</w:t>
      </w:r>
      <w:r w:rsidR="00D92EFF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A728B" w:rsidRDefault="007A7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28B">
        <w:rPr>
          <w:rFonts w:ascii="Arial" w:hAnsi="Arial" w:cs="Arial"/>
          <w:sz w:val="20"/>
          <w:szCs w:val="20"/>
        </w:rPr>
        <w:t>On March 23, 2020, Post &amp; Telecommunication Joint Stock Insurance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7A728B">
        <w:rPr>
          <w:rFonts w:ascii="Arial" w:hAnsi="Arial" w:cs="Arial"/>
          <w:sz w:val="20"/>
          <w:szCs w:val="20"/>
        </w:rPr>
        <w:t xml:space="preserve">(PTI) </w:t>
      </w:r>
      <w:r>
        <w:rPr>
          <w:rFonts w:ascii="Arial" w:hAnsi="Arial" w:cs="Arial"/>
          <w:sz w:val="20"/>
          <w:szCs w:val="20"/>
        </w:rPr>
        <w:t>issued</w:t>
      </w:r>
      <w:r w:rsidRPr="007A72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Announcement No.19/PTI - TCKT to Vietnam Securities Depository</w:t>
      </w:r>
      <w:r w:rsidRPr="007A728B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 xml:space="preserve">record date of </w:t>
      </w:r>
      <w:r w:rsidRPr="007A728B">
        <w:rPr>
          <w:rFonts w:ascii="Arial" w:hAnsi="Arial" w:cs="Arial"/>
          <w:sz w:val="20"/>
          <w:szCs w:val="20"/>
        </w:rPr>
        <w:t>the list of shareholders attending the Annual General Meeting of Shareholders in 2020</w:t>
      </w:r>
      <w:r>
        <w:rPr>
          <w:rFonts w:ascii="Arial" w:hAnsi="Arial" w:cs="Arial"/>
          <w:sz w:val="20"/>
          <w:szCs w:val="20"/>
        </w:rPr>
        <w:t>: April 6, 2020</w:t>
      </w:r>
    </w:p>
    <w:p w:rsidR="007A728B" w:rsidRDefault="007A7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28B">
        <w:rPr>
          <w:rFonts w:ascii="Arial" w:hAnsi="Arial" w:cs="Arial"/>
          <w:sz w:val="20"/>
          <w:szCs w:val="20"/>
        </w:rPr>
        <w:t>However, due to the com</w:t>
      </w:r>
      <w:r w:rsidR="000748E8">
        <w:rPr>
          <w:rFonts w:ascii="Arial" w:hAnsi="Arial" w:cs="Arial"/>
          <w:sz w:val="20"/>
          <w:szCs w:val="20"/>
        </w:rPr>
        <w:t>plicated situation of the Covid</w:t>
      </w:r>
      <w:r>
        <w:rPr>
          <w:rFonts w:ascii="Arial" w:hAnsi="Arial" w:cs="Arial"/>
          <w:sz w:val="20"/>
          <w:szCs w:val="20"/>
        </w:rPr>
        <w:t>-</w:t>
      </w:r>
      <w:r w:rsidRPr="007A728B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Pr="007A728B">
        <w:rPr>
          <w:rFonts w:ascii="Arial" w:hAnsi="Arial" w:cs="Arial"/>
          <w:sz w:val="20"/>
          <w:szCs w:val="20"/>
        </w:rPr>
        <w:t>epidemic, the State Securities Commis</w:t>
      </w:r>
      <w:r w:rsidR="004E375A">
        <w:rPr>
          <w:rFonts w:ascii="Arial" w:hAnsi="Arial" w:cs="Arial"/>
          <w:sz w:val="20"/>
          <w:szCs w:val="20"/>
        </w:rPr>
        <w:t>sion issued Official Letter No.</w:t>
      </w:r>
      <w:r w:rsidRPr="007A728B">
        <w:rPr>
          <w:rFonts w:ascii="Arial" w:hAnsi="Arial" w:cs="Arial"/>
          <w:sz w:val="20"/>
          <w:szCs w:val="20"/>
        </w:rPr>
        <w:t>1916 guiding the organization of the Annual General Meeting of Shareholders.  Accordingly, public companies may choose to pro</w:t>
      </w:r>
      <w:r w:rsidR="004E375A">
        <w:rPr>
          <w:rFonts w:ascii="Arial" w:hAnsi="Arial" w:cs="Arial"/>
          <w:sz w:val="20"/>
          <w:szCs w:val="20"/>
        </w:rPr>
        <w:t>pose an extension of the time of organizing</w:t>
      </w:r>
      <w:r w:rsidRPr="007A728B">
        <w:rPr>
          <w:rFonts w:ascii="Arial" w:hAnsi="Arial" w:cs="Arial"/>
          <w:sz w:val="20"/>
          <w:szCs w:val="20"/>
        </w:rPr>
        <w:t xml:space="preserve"> or conduct</w:t>
      </w:r>
      <w:r w:rsidR="004E375A">
        <w:rPr>
          <w:rFonts w:ascii="Arial" w:hAnsi="Arial" w:cs="Arial"/>
          <w:sz w:val="20"/>
          <w:szCs w:val="20"/>
        </w:rPr>
        <w:t>ing</w:t>
      </w:r>
      <w:r w:rsidRPr="007A728B">
        <w:rPr>
          <w:rFonts w:ascii="Arial" w:hAnsi="Arial" w:cs="Arial"/>
          <w:sz w:val="20"/>
          <w:szCs w:val="20"/>
        </w:rPr>
        <w:t xml:space="preserve"> online meetings, so PTI will postpone the time for holding the </w:t>
      </w:r>
      <w:bookmarkStart w:id="0" w:name="_GoBack"/>
      <w:bookmarkEnd w:id="0"/>
      <w:r w:rsidRPr="007A728B">
        <w:rPr>
          <w:rFonts w:ascii="Arial" w:hAnsi="Arial" w:cs="Arial"/>
          <w:sz w:val="20"/>
          <w:szCs w:val="20"/>
        </w:rPr>
        <w:t>Annual Ge</w:t>
      </w:r>
      <w:r w:rsidR="000748E8">
        <w:rPr>
          <w:rFonts w:ascii="Arial" w:hAnsi="Arial" w:cs="Arial"/>
          <w:sz w:val="20"/>
          <w:szCs w:val="20"/>
        </w:rPr>
        <w:t>neral Meeting of Shareholders of</w:t>
      </w:r>
      <w:r w:rsidRPr="007A728B">
        <w:rPr>
          <w:rFonts w:ascii="Arial" w:hAnsi="Arial" w:cs="Arial"/>
          <w:sz w:val="20"/>
          <w:szCs w:val="20"/>
        </w:rPr>
        <w:t xml:space="preserve"> 2020 </w:t>
      </w:r>
      <w:r w:rsidR="000748E8">
        <w:rPr>
          <w:rFonts w:ascii="Arial" w:hAnsi="Arial" w:cs="Arial"/>
          <w:sz w:val="20"/>
          <w:szCs w:val="20"/>
        </w:rPr>
        <w:t xml:space="preserve">on 30 Jun 2020 </w:t>
      </w:r>
      <w:r w:rsidR="00C57D1E">
        <w:rPr>
          <w:rFonts w:ascii="Arial" w:hAnsi="Arial" w:cs="Arial"/>
          <w:sz w:val="20"/>
          <w:szCs w:val="20"/>
        </w:rPr>
        <w:t>at the latest.</w:t>
      </w:r>
    </w:p>
    <w:sectPr w:rsidR="007A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748E8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4E375A"/>
    <w:rsid w:val="00503DD6"/>
    <w:rsid w:val="0052379D"/>
    <w:rsid w:val="005610CB"/>
    <w:rsid w:val="0058434E"/>
    <w:rsid w:val="005B40E5"/>
    <w:rsid w:val="00632B71"/>
    <w:rsid w:val="006E15A6"/>
    <w:rsid w:val="00745D9A"/>
    <w:rsid w:val="0077456B"/>
    <w:rsid w:val="007A072F"/>
    <w:rsid w:val="007A1FCC"/>
    <w:rsid w:val="007A728B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57D1E"/>
    <w:rsid w:val="00C940B5"/>
    <w:rsid w:val="00D52C26"/>
    <w:rsid w:val="00D651E1"/>
    <w:rsid w:val="00D74339"/>
    <w:rsid w:val="00D77F89"/>
    <w:rsid w:val="00D92EFF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97236-453F-4C40-90FA-D385E649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hung</cp:lastModifiedBy>
  <cp:revision>80</cp:revision>
  <dcterms:created xsi:type="dcterms:W3CDTF">2019-10-16T10:03:00Z</dcterms:created>
  <dcterms:modified xsi:type="dcterms:W3CDTF">2020-04-06T07:23:00Z</dcterms:modified>
</cp:coreProperties>
</file>